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51918" w:rsidRDefault="00EA2A35">
      <w:pPr>
        <w:contextualSpacing w:val="0"/>
      </w:pPr>
      <w:r>
        <w:t>Name: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Date: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918" w:rsidRDefault="00EA2A35">
            <w:pPr>
              <w:spacing w:line="240" w:lineRule="auto"/>
              <w:contextualSpacing w:val="0"/>
            </w:pPr>
            <w:r>
              <w:rPr>
                <w:b/>
                <w:color w:val="FFFFFF"/>
              </w:rPr>
              <w:t>Unit 5: Exercises</w:t>
            </w:r>
          </w:p>
        </w:tc>
      </w:tr>
    </w:tbl>
    <w:p w:rsidR="00B51918" w:rsidRDefault="00EA2A35">
      <w:pPr>
        <w:spacing w:after="200"/>
        <w:contextualSpacing w:val="0"/>
      </w:pPr>
      <w:r>
        <w:rPr>
          <w:i/>
        </w:rPr>
        <w:t xml:space="preserve">Each function definition on this page has a bug. In your own words, explain what the bug is. Hint: Try these out into </w:t>
      </w:r>
      <w:proofErr w:type="spellStart"/>
      <w:r>
        <w:rPr>
          <w:i/>
        </w:rPr>
        <w:t>WeScheme</w:t>
      </w:r>
      <w:proofErr w:type="spellEnd"/>
      <w:r>
        <w:rPr>
          <w:i/>
        </w:rPr>
        <w:t xml:space="preserve"> to see what kind of error you get!</w:t>
      </w:r>
    </w:p>
    <w:p w:rsidR="00B51918" w:rsidRDefault="00EA2A35">
      <w:pPr>
        <w:numPr>
          <w:ilvl w:val="0"/>
          <w:numId w:val="6"/>
        </w:numPr>
        <w:ind w:hanging="359"/>
      </w:pPr>
      <w:r>
        <w:rPr>
          <w:rFonts w:ascii="Courier New" w:eastAsia="Courier New" w:hAnsi="Courier New" w:cs="Courier New"/>
          <w:i/>
        </w:rPr>
        <w:t>(define (rectangle-area length)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(* length width))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numPr>
          <w:ilvl w:val="0"/>
          <w:numId w:val="5"/>
        </w:numPr>
        <w:ind w:hanging="359"/>
      </w:pPr>
      <w:r>
        <w:rPr>
          <w:rFonts w:ascii="Courier New" w:eastAsia="Courier New" w:hAnsi="Courier New" w:cs="Courier New"/>
          <w:i/>
        </w:rPr>
        <w:t>(define (hours-to-minutes hours)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(hours-to-minutes (* hours 60)))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numPr>
          <w:ilvl w:val="0"/>
          <w:numId w:val="3"/>
        </w:numPr>
        <w:ind w:hanging="359"/>
      </w:pPr>
      <w:r>
        <w:rPr>
          <w:rFonts w:ascii="Courier New" w:eastAsia="Courier New" w:hAnsi="Courier New" w:cs="Courier New"/>
          <w:i/>
        </w:rPr>
        <w:t>(define (half number)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(/</w:t>
      </w:r>
      <w:r>
        <w:rPr>
          <w:rFonts w:ascii="Courier New" w:eastAsia="Courier New" w:hAnsi="Courier New" w:cs="Courier New"/>
          <w:i/>
        </w:rPr>
        <w:t xml:space="preserve"> </w:t>
      </w:r>
      <w:proofErr w:type="gramStart"/>
      <w:r>
        <w:rPr>
          <w:rFonts w:ascii="Courier New" w:eastAsia="Courier New" w:hAnsi="Courier New" w:cs="Courier New"/>
          <w:i/>
        </w:rPr>
        <w:t>n</w:t>
      </w:r>
      <w:proofErr w:type="gramEnd"/>
      <w:r>
        <w:rPr>
          <w:rFonts w:ascii="Courier New" w:eastAsia="Courier New" w:hAnsi="Courier New" w:cs="Courier New"/>
          <w:i/>
        </w:rPr>
        <w:t xml:space="preserve"> 2))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numPr>
          <w:ilvl w:val="0"/>
          <w:numId w:val="2"/>
        </w:numPr>
        <w:ind w:hanging="359"/>
      </w:pPr>
      <w:r>
        <w:rPr>
          <w:rFonts w:ascii="Courier New" w:eastAsia="Courier New" w:hAnsi="Courier New" w:cs="Courier New"/>
          <w:i/>
        </w:rPr>
        <w:t>(define (letters word)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</w:t>
      </w:r>
      <w:proofErr w:type="gramStart"/>
      <w:r>
        <w:rPr>
          <w:rFonts w:ascii="Courier New" w:eastAsia="Courier New" w:hAnsi="Courier New" w:cs="Courier New"/>
          <w:i/>
        </w:rPr>
        <w:t>string-length</w:t>
      </w:r>
      <w:proofErr w:type="gramEnd"/>
      <w:r>
        <w:rPr>
          <w:rFonts w:ascii="Courier New" w:eastAsia="Courier New" w:hAnsi="Courier New" w:cs="Courier New"/>
          <w:i/>
        </w:rPr>
        <w:t xml:space="preserve"> “word”))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numPr>
          <w:ilvl w:val="0"/>
          <w:numId w:val="1"/>
        </w:numPr>
        <w:ind w:hanging="359"/>
      </w:pPr>
      <w:r>
        <w:rPr>
          <w:rFonts w:ascii="Courier New" w:eastAsia="Courier New" w:hAnsi="Courier New" w:cs="Courier New"/>
          <w:i/>
        </w:rPr>
        <w:t>(define (circle50 “color”)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>(</w:t>
      </w:r>
      <w:proofErr w:type="gramStart"/>
      <w:r>
        <w:rPr>
          <w:rFonts w:ascii="Courier New" w:eastAsia="Courier New" w:hAnsi="Courier New" w:cs="Courier New"/>
          <w:i/>
        </w:rPr>
        <w:t>circle</w:t>
      </w:r>
      <w:proofErr w:type="gramEnd"/>
      <w:r>
        <w:rPr>
          <w:rFonts w:ascii="Courier New" w:eastAsia="Courier New" w:hAnsi="Courier New" w:cs="Courier New"/>
          <w:i/>
        </w:rPr>
        <w:t xml:space="preserve"> 50 “solid” “color”)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___________________________________________________________________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numPr>
          <w:ilvl w:val="0"/>
          <w:numId w:val="4"/>
        </w:numPr>
        <w:ind w:hanging="359"/>
      </w:pPr>
      <w:r>
        <w:rPr>
          <w:rFonts w:ascii="Courier New" w:eastAsia="Courier New" w:hAnsi="Courier New" w:cs="Courier New"/>
          <w:i/>
        </w:rPr>
        <w:t>(define (triple n)</w:t>
      </w:r>
    </w:p>
    <w:p w:rsidR="00B51918" w:rsidRDefault="00EA2A35">
      <w:pPr>
        <w:spacing w:line="480" w:lineRule="auto"/>
        <w:contextualSpacing w:val="0"/>
      </w:pPr>
      <w:r>
        <w:rPr>
          <w:rFonts w:ascii="Courier New" w:eastAsia="Courier New" w:hAnsi="Courier New" w:cs="Courier New"/>
          <w:i/>
        </w:rPr>
        <w:tab/>
      </w:r>
      <w:r>
        <w:rPr>
          <w:rFonts w:ascii="Courier New" w:eastAsia="Courier New" w:hAnsi="Courier New" w:cs="Courier New"/>
          <w:i/>
        </w:rPr>
        <w:tab/>
        <w:t>(</w:t>
      </w:r>
      <w:proofErr w:type="gramStart"/>
      <w:r>
        <w:rPr>
          <w:rFonts w:ascii="Courier New" w:eastAsia="Courier New" w:hAnsi="Courier New" w:cs="Courier New"/>
          <w:i/>
        </w:rPr>
        <w:t>triple</w:t>
      </w:r>
      <w:proofErr w:type="gramEnd"/>
      <w:r>
        <w:rPr>
          <w:rFonts w:ascii="Courier New" w:eastAsia="Courier New" w:hAnsi="Courier New" w:cs="Courier New"/>
          <w:i/>
        </w:rPr>
        <w:t xml:space="preserve"> (* n 3))</w:t>
      </w:r>
    </w:p>
    <w:p w:rsidR="00B51918" w:rsidRDefault="00EA2A35">
      <w:pPr>
        <w:spacing w:after="200"/>
        <w:contextualSpacing w:val="0"/>
      </w:pPr>
      <w:r>
        <w:rPr>
          <w:i/>
        </w:rPr>
        <w:t>The Bug is: __________________________________________________________________</w:t>
      </w:r>
    </w:p>
    <w:p w:rsidR="00B51918" w:rsidRDefault="00B51918">
      <w:pPr>
        <w:contextualSpacing w:val="0"/>
      </w:pPr>
    </w:p>
    <w:tbl>
      <w:tblPr>
        <w:tblStyle w:val="a0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918" w:rsidRDefault="00EA2A35">
            <w:pPr>
              <w:contextualSpacing w:val="0"/>
            </w:pPr>
            <w:r>
              <w:rPr>
                <w:b/>
                <w:color w:val="FFFFFF"/>
                <w:highlight w:val="black"/>
              </w:rPr>
              <w:t>Word Problem</w:t>
            </w:r>
          </w:p>
        </w:tc>
      </w:tr>
    </w:tbl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i/>
        </w:rPr>
        <w:t xml:space="preserve">Your school is </w:t>
      </w:r>
      <w:r>
        <w:rPr>
          <w:rFonts w:ascii="Times New Roman" w:eastAsia="Times New Roman" w:hAnsi="Times New Roman" w:cs="Times New Roman"/>
          <w:i/>
        </w:rPr>
        <w:t xml:space="preserve">holding a bake sale, and you are in charge of writing computer programs to track the cost of making each treat, the money customers give </w:t>
      </w:r>
      <w:proofErr w:type="gramStart"/>
      <w:r>
        <w:rPr>
          <w:rFonts w:ascii="Times New Roman" w:eastAsia="Times New Roman" w:hAnsi="Times New Roman" w:cs="Times New Roman"/>
          <w:i/>
        </w:rPr>
        <w:t>you,</w:t>
      </w:r>
      <w:proofErr w:type="gramEnd"/>
      <w:r>
        <w:rPr>
          <w:rFonts w:ascii="Times New Roman" w:eastAsia="Times New Roman" w:hAnsi="Times New Roman" w:cs="Times New Roman"/>
          <w:i/>
        </w:rPr>
        <w:t xml:space="preserve"> and the total profit from selling them. </w:t>
      </w:r>
      <w:r>
        <w:rPr>
          <w:rFonts w:ascii="Times New Roman" w:eastAsia="Times New Roman" w:hAnsi="Times New Roman" w:cs="Times New Roman"/>
          <w:b/>
          <w:i/>
          <w:u w:val="single"/>
        </w:rPr>
        <w:t>Cookies cost $0.25 each to bake, and sell for $1.00/cookie.</w:t>
      </w: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i/>
        </w:rPr>
        <w:t xml:space="preserve">Write the function </w:t>
      </w:r>
      <w:r>
        <w:rPr>
          <w:rFonts w:ascii="Courier New" w:eastAsia="Courier New" w:hAnsi="Courier New" w:cs="Courier New"/>
          <w:u w:val="single"/>
        </w:rPr>
        <w:t>cookie-cost</w:t>
      </w:r>
      <w:r>
        <w:rPr>
          <w:rFonts w:ascii="Times New Roman" w:eastAsia="Times New Roman" w:hAnsi="Times New Roman" w:cs="Times New Roman"/>
          <w:i/>
          <w:u w:val="single"/>
        </w:rPr>
        <w:t>,</w:t>
      </w:r>
      <w:r>
        <w:rPr>
          <w:rFonts w:ascii="Times New Roman" w:eastAsia="Times New Roman" w:hAnsi="Times New Roman" w:cs="Times New Roman"/>
          <w:i/>
        </w:rPr>
        <w:t xml:space="preserve"> which takes in the number of cookies you intend to sell, and gives you back the amount of money it would cost to produce that number of cookies.</w:t>
      </w:r>
    </w:p>
    <w:tbl>
      <w:tblPr>
        <w:tblStyle w:val="a1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1. Contract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 ________________ : ___________________________ -&gt; ____________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18"/>
        </w:rPr>
        <w:t>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Domain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 </w:t>
      </w:r>
      <w:r>
        <w:rPr>
          <w:rFonts w:ascii="Times New Roman" w:eastAsia="Times New Roman" w:hAnsi="Times New Roman" w:cs="Times New Roman"/>
          <w:sz w:val="18"/>
        </w:rPr>
        <w:tab/>
        <w:t xml:space="preserve">  Range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B51918" w:rsidRDefault="00EA2A35">
      <w:pPr>
        <w:spacing w:line="240" w:lineRule="auto"/>
        <w:contextualSpacing w:val="0"/>
        <w:jc w:val="center"/>
      </w:pPr>
      <w:r>
        <w:rPr>
          <w:rFonts w:ascii="Times New Roman" w:eastAsia="Times New Roman" w:hAnsi="Times New Roman" w:cs="Times New Roman"/>
          <w:sz w:val="18"/>
        </w:rPr>
        <w:t>What does the function do?</w:t>
      </w:r>
    </w:p>
    <w:tbl>
      <w:tblPr>
        <w:tblStyle w:val="a2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2. Examples</w:t>
            </w:r>
          </w:p>
        </w:tc>
      </w:tr>
    </w:tbl>
    <w:p w:rsidR="00B51918" w:rsidRDefault="00B51918">
      <w:pPr>
        <w:spacing w:after="200" w:line="240" w:lineRule="auto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  <w:t>(___________________________________________)</w:t>
      </w:r>
    </w:p>
    <w:p w:rsidR="00B51918" w:rsidRDefault="00EA2A35">
      <w:pPr>
        <w:spacing w:line="240" w:lineRule="auto"/>
        <w:ind w:left="2160" w:firstLine="720"/>
        <w:contextualSpacing w:val="0"/>
      </w:pPr>
      <w:proofErr w:type="gramStart"/>
      <w:r>
        <w:rPr>
          <w:rFonts w:ascii="Times New Roman" w:eastAsia="Times New Roman" w:hAnsi="Times New Roman" w:cs="Times New Roman"/>
          <w:sz w:val="18"/>
        </w:rPr>
        <w:t>use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your shortcut with some </w:t>
      </w:r>
      <w:r>
        <w:rPr>
          <w:rFonts w:ascii="Times New Roman" w:eastAsia="Times New Roman" w:hAnsi="Times New Roman" w:cs="Times New Roman"/>
          <w:b/>
          <w:i/>
          <w:sz w:val="18"/>
        </w:rPr>
        <w:t>inputs</w:t>
      </w:r>
      <w:r>
        <w:rPr>
          <w:rFonts w:ascii="Times New Roman" w:eastAsia="Times New Roman" w:hAnsi="Times New Roman" w:cs="Times New Roman"/>
          <w:sz w:val="18"/>
        </w:rPr>
        <w:t>…</w:t>
      </w:r>
      <w:r>
        <w:rPr>
          <w:rFonts w:ascii="Times New Roman" w:eastAsia="Times New Roman" w:hAnsi="Times New Roman" w:cs="Times New Roman"/>
        </w:rPr>
        <w:tab/>
      </w:r>
    </w:p>
    <w:p w:rsidR="00B51918" w:rsidRDefault="00B51918">
      <w:pPr>
        <w:spacing w:line="240" w:lineRule="auto"/>
        <w:ind w:left="2160" w:firstLine="720"/>
        <w:contextualSpacing w:val="0"/>
      </w:pPr>
    </w:p>
    <w:p w:rsidR="00B51918" w:rsidRDefault="00B51918">
      <w:pPr>
        <w:spacing w:line="240" w:lineRule="auto"/>
        <w:ind w:left="2160" w:firstLine="720"/>
        <w:contextualSpacing w:val="0"/>
      </w:pPr>
    </w:p>
    <w:p w:rsidR="00B51918" w:rsidRDefault="00EA2A35">
      <w:pPr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________________________________________________________)</w:t>
      </w:r>
    </w:p>
    <w:p w:rsidR="00B51918" w:rsidRDefault="00EA2A35">
      <w:pPr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18"/>
        </w:rPr>
        <w:t>that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expands to...</w:t>
      </w:r>
    </w:p>
    <w:p w:rsidR="00B51918" w:rsidRDefault="00B51918">
      <w:pPr>
        <w:pBdr>
          <w:top w:val="single" w:sz="4" w:space="1" w:color="auto"/>
        </w:pBdr>
      </w:pPr>
    </w:p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36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  <w:t>(___________________________________________)</w:t>
      </w:r>
    </w:p>
    <w:p w:rsidR="00B51918" w:rsidRDefault="00EA2A35">
      <w:pPr>
        <w:spacing w:line="360" w:lineRule="auto"/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_________________________________________________________)</w:t>
      </w:r>
    </w:p>
    <w:tbl>
      <w:tblPr>
        <w:tblStyle w:val="a3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3. Function Header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</w:rPr>
        <w:t>define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(______________         ______</w:t>
      </w:r>
      <w:r>
        <w:rPr>
          <w:rFonts w:ascii="Times New Roman" w:eastAsia="Times New Roman" w:hAnsi="Times New Roman" w:cs="Times New Roman"/>
          <w:sz w:val="28"/>
        </w:rPr>
        <w:t>__________________)</w:t>
      </w: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</w:rPr>
        <w:t>function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variable names for each your inputs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ind w:left="72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________________________________________________________________)</w:t>
      </w:r>
    </w:p>
    <w:p w:rsidR="00B51918" w:rsidRDefault="00EA2A35">
      <w:pPr>
        <w:ind w:left="2160" w:firstLine="720"/>
        <w:contextualSpacing w:val="0"/>
      </w:pPr>
      <w:r>
        <w:rPr>
          <w:rFonts w:ascii="Times New Roman" w:eastAsia="Times New Roman" w:hAnsi="Times New Roman" w:cs="Times New Roman"/>
          <w:sz w:val="18"/>
        </w:rPr>
        <w:t>...and the computer does this</w:t>
      </w:r>
    </w:p>
    <w:p w:rsidR="00EA2A35" w:rsidRDefault="00EA2A35">
      <w:pPr>
        <w:contextualSpacing w:val="0"/>
      </w:pPr>
      <w:r>
        <w:br w:type="page"/>
      </w:r>
    </w:p>
    <w:p w:rsidR="00B51918" w:rsidRDefault="00B51918">
      <w:pPr>
        <w:contextualSpacing w:val="0"/>
      </w:pPr>
      <w:bookmarkStart w:id="0" w:name="_GoBack"/>
      <w:bookmarkEnd w:id="0"/>
    </w:p>
    <w:tbl>
      <w:tblPr>
        <w:tblStyle w:val="a4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918" w:rsidRDefault="00EA2A35">
            <w:pPr>
              <w:contextualSpacing w:val="0"/>
            </w:pPr>
            <w:r>
              <w:rPr>
                <w:b/>
                <w:color w:val="FFFFFF"/>
                <w:highlight w:val="black"/>
              </w:rPr>
              <w:t>Word Problem</w:t>
            </w:r>
          </w:p>
        </w:tc>
      </w:tr>
    </w:tbl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 xml:space="preserve">Write the function </w:t>
      </w:r>
      <w:r>
        <w:rPr>
          <w:rFonts w:ascii="Courier New" w:eastAsia="Courier New" w:hAnsi="Courier New" w:cs="Courier New"/>
          <w:sz w:val="24"/>
          <w:u w:val="single"/>
        </w:rPr>
        <w:t>cookie-sales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4"/>
        </w:rPr>
        <w:t xml:space="preserve"> which 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takes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in the number of cookies solid, and produces the amount of money people spend to buy those cookies. (</w:t>
      </w:r>
      <w:proofErr w:type="gramStart"/>
      <w:r>
        <w:rPr>
          <w:rFonts w:ascii="Times New Roman" w:eastAsia="Times New Roman" w:hAnsi="Times New Roman" w:cs="Times New Roman"/>
          <w:i/>
          <w:sz w:val="24"/>
        </w:rPr>
        <w:t>each</w:t>
      </w:r>
      <w:proofErr w:type="gramEnd"/>
      <w:r>
        <w:rPr>
          <w:rFonts w:ascii="Times New Roman" w:eastAsia="Times New Roman" w:hAnsi="Times New Roman" w:cs="Times New Roman"/>
          <w:i/>
          <w:sz w:val="24"/>
        </w:rPr>
        <w:t xml:space="preserve"> cookie costs $1.00)</w:t>
      </w:r>
    </w:p>
    <w:tbl>
      <w:tblPr>
        <w:tblStyle w:val="a5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1. Contract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 ________________ : ___________________________ -&gt; ____________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18"/>
        </w:rPr>
        <w:t>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Domain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 </w:t>
      </w:r>
      <w:r>
        <w:rPr>
          <w:rFonts w:ascii="Times New Roman" w:eastAsia="Times New Roman" w:hAnsi="Times New Roman" w:cs="Times New Roman"/>
          <w:sz w:val="18"/>
        </w:rPr>
        <w:tab/>
        <w:t xml:space="preserve">  Range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B51918" w:rsidRDefault="00EA2A35">
      <w:pPr>
        <w:spacing w:line="240" w:lineRule="auto"/>
        <w:contextualSpacing w:val="0"/>
        <w:jc w:val="center"/>
      </w:pPr>
      <w:r>
        <w:rPr>
          <w:rFonts w:ascii="Times New Roman" w:eastAsia="Times New Roman" w:hAnsi="Times New Roman" w:cs="Times New Roman"/>
          <w:sz w:val="18"/>
        </w:rPr>
        <w:t>What does the function do?</w:t>
      </w:r>
    </w:p>
    <w:tbl>
      <w:tblPr>
        <w:tblStyle w:val="a6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2. Examples</w:t>
            </w:r>
          </w:p>
        </w:tc>
      </w:tr>
    </w:tbl>
    <w:p w:rsidR="00B51918" w:rsidRDefault="00B51918">
      <w:pPr>
        <w:spacing w:after="200" w:line="240" w:lineRule="auto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  <w:t>(___________________________________________)</w:t>
      </w:r>
    </w:p>
    <w:p w:rsidR="00B51918" w:rsidRDefault="00EA2A35">
      <w:pPr>
        <w:spacing w:line="240" w:lineRule="auto"/>
        <w:ind w:left="2160" w:firstLine="720"/>
        <w:contextualSpacing w:val="0"/>
      </w:pPr>
      <w:proofErr w:type="gramStart"/>
      <w:r>
        <w:rPr>
          <w:rFonts w:ascii="Times New Roman" w:eastAsia="Times New Roman" w:hAnsi="Times New Roman" w:cs="Times New Roman"/>
          <w:sz w:val="18"/>
        </w:rPr>
        <w:t>use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your shortcut with some </w:t>
      </w:r>
      <w:r>
        <w:rPr>
          <w:rFonts w:ascii="Times New Roman" w:eastAsia="Times New Roman" w:hAnsi="Times New Roman" w:cs="Times New Roman"/>
          <w:b/>
          <w:i/>
          <w:sz w:val="18"/>
        </w:rPr>
        <w:t>inputs</w:t>
      </w:r>
      <w:r>
        <w:rPr>
          <w:rFonts w:ascii="Times New Roman" w:eastAsia="Times New Roman" w:hAnsi="Times New Roman" w:cs="Times New Roman"/>
          <w:sz w:val="18"/>
        </w:rPr>
        <w:t>…</w:t>
      </w:r>
      <w:r>
        <w:rPr>
          <w:rFonts w:ascii="Times New Roman" w:eastAsia="Times New Roman" w:hAnsi="Times New Roman" w:cs="Times New Roman"/>
        </w:rPr>
        <w:tab/>
      </w:r>
    </w:p>
    <w:p w:rsidR="00B51918" w:rsidRDefault="00B51918">
      <w:pPr>
        <w:spacing w:line="240" w:lineRule="auto"/>
        <w:ind w:left="2160" w:firstLine="720"/>
        <w:contextualSpacing w:val="0"/>
      </w:pPr>
    </w:p>
    <w:p w:rsidR="00B51918" w:rsidRDefault="00B51918">
      <w:pPr>
        <w:spacing w:line="240" w:lineRule="auto"/>
        <w:ind w:left="2160" w:firstLine="720"/>
        <w:contextualSpacing w:val="0"/>
      </w:pPr>
    </w:p>
    <w:p w:rsidR="00B51918" w:rsidRDefault="00EA2A35">
      <w:pPr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</w:t>
      </w:r>
      <w:r>
        <w:rPr>
          <w:rFonts w:ascii="Times New Roman" w:eastAsia="Times New Roman" w:hAnsi="Times New Roman" w:cs="Times New Roman"/>
        </w:rPr>
        <w:t>___________)</w:t>
      </w:r>
    </w:p>
    <w:p w:rsidR="00B51918" w:rsidRDefault="00EA2A35">
      <w:pPr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18"/>
        </w:rPr>
        <w:t>that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expands to...</w:t>
      </w:r>
    </w:p>
    <w:p w:rsidR="00B51918" w:rsidRDefault="00B51918">
      <w:pPr>
        <w:pBdr>
          <w:top w:val="single" w:sz="4" w:space="1" w:color="auto"/>
        </w:pBdr>
      </w:pPr>
    </w:p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36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  <w:t>(___________________________________________)</w:t>
      </w:r>
    </w:p>
    <w:p w:rsidR="00B51918" w:rsidRDefault="00B51918">
      <w:pPr>
        <w:spacing w:line="360" w:lineRule="auto"/>
        <w:ind w:left="1440" w:firstLine="720"/>
        <w:contextualSpacing w:val="0"/>
      </w:pPr>
    </w:p>
    <w:p w:rsidR="00B51918" w:rsidRDefault="00EA2A35">
      <w:pPr>
        <w:spacing w:line="360" w:lineRule="auto"/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_________________________________________________________)</w:t>
      </w:r>
    </w:p>
    <w:tbl>
      <w:tblPr>
        <w:tblStyle w:val="a7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3. Function Header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</w:rPr>
        <w:t>define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(______________         ________________________)</w:t>
      </w: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</w:rPr>
        <w:t>function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variable names for each your inputs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ind w:left="72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________________________________________________________________)</w:t>
      </w:r>
    </w:p>
    <w:p w:rsidR="00B51918" w:rsidRDefault="00EA2A35">
      <w:pPr>
        <w:ind w:left="2160" w:firstLine="720"/>
        <w:contextualSpacing w:val="0"/>
      </w:pPr>
      <w:r>
        <w:rPr>
          <w:rFonts w:ascii="Times New Roman" w:eastAsia="Times New Roman" w:hAnsi="Times New Roman" w:cs="Times New Roman"/>
          <w:sz w:val="18"/>
        </w:rPr>
        <w:t>...and the computer does this</w:t>
      </w:r>
    </w:p>
    <w:p w:rsidR="00B51918" w:rsidRDefault="00B51918">
      <w:pPr>
        <w:spacing w:after="200"/>
        <w:contextualSpacing w:val="0"/>
      </w:pPr>
    </w:p>
    <w:p w:rsidR="00EA2A35" w:rsidRDefault="00EA2A35">
      <w:pPr>
        <w:contextualSpacing w:val="0"/>
      </w:pPr>
      <w:r>
        <w:br w:type="page"/>
      </w:r>
    </w:p>
    <w:p w:rsidR="00B51918" w:rsidRDefault="00B51918">
      <w:pPr>
        <w:contextualSpacing w:val="0"/>
      </w:pPr>
    </w:p>
    <w:tbl>
      <w:tblPr>
        <w:tblStyle w:val="a8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51918" w:rsidRDefault="00EA2A35">
            <w:pPr>
              <w:contextualSpacing w:val="0"/>
            </w:pPr>
            <w:r>
              <w:rPr>
                <w:b/>
                <w:color w:val="FFFFFF"/>
                <w:highlight w:val="black"/>
              </w:rPr>
              <w:t>Word Problem</w:t>
            </w:r>
          </w:p>
        </w:tc>
      </w:tr>
    </w:tbl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i/>
          <w:sz w:val="24"/>
        </w:rPr>
        <w:t xml:space="preserve">Write the function </w:t>
      </w:r>
      <w:r>
        <w:rPr>
          <w:rFonts w:ascii="Courier New" w:eastAsia="Courier New" w:hAnsi="Courier New" w:cs="Courier New"/>
          <w:sz w:val="24"/>
          <w:u w:val="single"/>
        </w:rPr>
        <w:t>cookie-profit</w:t>
      </w:r>
      <w:r>
        <w:rPr>
          <w:rFonts w:ascii="Times New Roman" w:eastAsia="Times New Roman" w:hAnsi="Times New Roman" w:cs="Times New Roman"/>
          <w:i/>
          <w:sz w:val="24"/>
          <w:u w:val="single"/>
        </w:rPr>
        <w:t>,</w:t>
      </w:r>
      <w:r>
        <w:rPr>
          <w:rFonts w:ascii="Times New Roman" w:eastAsia="Times New Roman" w:hAnsi="Times New Roman" w:cs="Times New Roman"/>
          <w:i/>
          <w:sz w:val="24"/>
        </w:rPr>
        <w:t xml:space="preserve"> which takes in the number of cookies you sold, and gives you back the total 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profit </w:t>
      </w:r>
      <w:r>
        <w:rPr>
          <w:rFonts w:ascii="Times New Roman" w:eastAsia="Times New Roman" w:hAnsi="Times New Roman" w:cs="Times New Roman"/>
          <w:i/>
          <w:sz w:val="24"/>
        </w:rPr>
        <w:t xml:space="preserve">you make from selling your cookies, </w:t>
      </w:r>
      <w:r>
        <w:rPr>
          <w:rFonts w:ascii="Times New Roman" w:eastAsia="Times New Roman" w:hAnsi="Times New Roman" w:cs="Times New Roman"/>
          <w:b/>
          <w:i/>
          <w:sz w:val="24"/>
        </w:rPr>
        <w:t>accounting for the cost of baking them.</w:t>
      </w: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>Hint- The two functions you just wrote will be helpful!</w:t>
      </w:r>
    </w:p>
    <w:tbl>
      <w:tblPr>
        <w:tblStyle w:val="a9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1. Contract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 ________________ : ___________________________ -&gt; ____________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z w:val="18"/>
        </w:rPr>
        <w:t>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Domain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 </w:t>
      </w:r>
      <w:r>
        <w:rPr>
          <w:rFonts w:ascii="Times New Roman" w:eastAsia="Times New Roman" w:hAnsi="Times New Roman" w:cs="Times New Roman"/>
          <w:sz w:val="18"/>
        </w:rPr>
        <w:tab/>
        <w:t xml:space="preserve">  Range</w:t>
      </w: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;</w:t>
      </w:r>
      <w:r>
        <w:rPr>
          <w:rFonts w:ascii="Times New Roman" w:eastAsia="Times New Roman" w:hAnsi="Times New Roman" w:cs="Times New Roman"/>
          <w:sz w:val="24"/>
        </w:rPr>
        <w:t>___________________________________________________________________________</w:t>
      </w:r>
    </w:p>
    <w:p w:rsidR="00B51918" w:rsidRDefault="00EA2A35">
      <w:pPr>
        <w:spacing w:line="240" w:lineRule="auto"/>
        <w:contextualSpacing w:val="0"/>
        <w:jc w:val="center"/>
      </w:pPr>
      <w:r>
        <w:rPr>
          <w:rFonts w:ascii="Times New Roman" w:eastAsia="Times New Roman" w:hAnsi="Times New Roman" w:cs="Times New Roman"/>
          <w:sz w:val="18"/>
        </w:rPr>
        <w:t>What does the function do?</w:t>
      </w:r>
    </w:p>
    <w:tbl>
      <w:tblPr>
        <w:tblStyle w:val="aa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2. Examples</w:t>
            </w:r>
          </w:p>
        </w:tc>
      </w:tr>
    </w:tbl>
    <w:p w:rsidR="00B51918" w:rsidRDefault="00B51918">
      <w:pPr>
        <w:spacing w:after="200" w:line="240" w:lineRule="auto"/>
        <w:contextualSpacing w:val="0"/>
      </w:pPr>
    </w:p>
    <w:p w:rsidR="00B51918" w:rsidRDefault="00EA2A35">
      <w:pPr>
        <w:spacing w:after="200" w:line="24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z w:val="28"/>
        </w:rPr>
        <w:t>(___________________________________________)</w:t>
      </w:r>
    </w:p>
    <w:p w:rsidR="00B51918" w:rsidRDefault="00EA2A35">
      <w:pPr>
        <w:spacing w:line="240" w:lineRule="auto"/>
        <w:ind w:left="2160" w:firstLine="720"/>
        <w:contextualSpacing w:val="0"/>
      </w:pPr>
      <w:proofErr w:type="gramStart"/>
      <w:r>
        <w:rPr>
          <w:rFonts w:ascii="Times New Roman" w:eastAsia="Times New Roman" w:hAnsi="Times New Roman" w:cs="Times New Roman"/>
          <w:sz w:val="18"/>
        </w:rPr>
        <w:t>use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your shortcut with some </w:t>
      </w:r>
      <w:r>
        <w:rPr>
          <w:rFonts w:ascii="Times New Roman" w:eastAsia="Times New Roman" w:hAnsi="Times New Roman" w:cs="Times New Roman"/>
          <w:b/>
          <w:i/>
          <w:sz w:val="18"/>
        </w:rPr>
        <w:t>inputs</w:t>
      </w:r>
      <w:r>
        <w:rPr>
          <w:rFonts w:ascii="Times New Roman" w:eastAsia="Times New Roman" w:hAnsi="Times New Roman" w:cs="Times New Roman"/>
          <w:sz w:val="18"/>
        </w:rPr>
        <w:t>…</w:t>
      </w:r>
      <w:r>
        <w:rPr>
          <w:rFonts w:ascii="Times New Roman" w:eastAsia="Times New Roman" w:hAnsi="Times New Roman" w:cs="Times New Roman"/>
        </w:rPr>
        <w:tab/>
      </w:r>
    </w:p>
    <w:p w:rsidR="00B51918" w:rsidRDefault="00B51918">
      <w:pPr>
        <w:spacing w:line="240" w:lineRule="auto"/>
        <w:ind w:left="2160" w:firstLine="720"/>
        <w:contextualSpacing w:val="0"/>
      </w:pPr>
    </w:p>
    <w:p w:rsidR="00B51918" w:rsidRDefault="00EA2A35">
      <w:pPr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________________________________________________________)</w:t>
      </w:r>
    </w:p>
    <w:p w:rsidR="00B51918" w:rsidRDefault="00EA2A35">
      <w:pPr>
        <w:contextualSpacing w:val="0"/>
      </w:pP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proofErr w:type="gramStart"/>
      <w:r>
        <w:rPr>
          <w:rFonts w:ascii="Times New Roman" w:eastAsia="Times New Roman" w:hAnsi="Times New Roman" w:cs="Times New Roman"/>
          <w:sz w:val="18"/>
        </w:rPr>
        <w:t>that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expands to...</w:t>
      </w:r>
    </w:p>
    <w:p w:rsidR="00B51918" w:rsidRDefault="00B51918">
      <w:pPr>
        <w:pBdr>
          <w:top w:val="single" w:sz="4" w:space="1" w:color="auto"/>
        </w:pBdr>
      </w:pPr>
    </w:p>
    <w:p w:rsidR="00B51918" w:rsidRDefault="00B51918">
      <w:pPr>
        <w:spacing w:after="200"/>
        <w:contextualSpacing w:val="0"/>
      </w:pPr>
    </w:p>
    <w:p w:rsidR="00B51918" w:rsidRDefault="00EA2A35">
      <w:pPr>
        <w:spacing w:after="200" w:line="360" w:lineRule="auto"/>
        <w:contextualSpacing w:val="0"/>
      </w:pPr>
      <w:r>
        <w:rPr>
          <w:rFonts w:ascii="Times New Roman" w:eastAsia="Times New Roman" w:hAnsi="Times New Roman" w:cs="Times New Roman"/>
          <w:sz w:val="28"/>
        </w:rPr>
        <w:t>(EXAMPLE</w:t>
      </w:r>
      <w:r>
        <w:rPr>
          <w:rFonts w:ascii="Times New Roman" w:eastAsia="Times New Roman" w:hAnsi="Times New Roman" w:cs="Times New Roman"/>
          <w:sz w:val="28"/>
        </w:rPr>
        <w:tab/>
        <w:t>(___________________________________________)</w:t>
      </w:r>
    </w:p>
    <w:p w:rsidR="00B51918" w:rsidRDefault="00EA2A35">
      <w:pPr>
        <w:spacing w:line="360" w:lineRule="auto"/>
        <w:ind w:left="144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</w:t>
      </w:r>
      <w:r>
        <w:rPr>
          <w:rFonts w:ascii="Times New Roman" w:eastAsia="Times New Roman" w:hAnsi="Times New Roman" w:cs="Times New Roman"/>
        </w:rPr>
        <w:t>_______________________)</w:t>
      </w:r>
    </w:p>
    <w:tbl>
      <w:tblPr>
        <w:tblStyle w:val="ab"/>
        <w:tblW w:w="0" w:type="auto"/>
        <w:tblLayout w:type="fixed"/>
        <w:tblLook w:val="0600" w:firstRow="0" w:lastRow="0" w:firstColumn="0" w:lastColumn="0" w:noHBand="1" w:noVBand="1"/>
      </w:tblPr>
      <w:tblGrid>
        <w:gridCol w:w="9360"/>
      </w:tblGrid>
      <w:tr w:rsidR="00B51918">
        <w:tc>
          <w:tcPr>
            <w:tcW w:w="9360" w:type="dxa"/>
            <w:shd w:val="clear" w:color="auto" w:fill="000000"/>
            <w:tcMar>
              <w:left w:w="0" w:type="dxa"/>
              <w:right w:w="0" w:type="dxa"/>
            </w:tcMar>
            <w:vAlign w:val="bottom"/>
          </w:tcPr>
          <w:p w:rsidR="00B51918" w:rsidRDefault="00EA2A35">
            <w:pPr>
              <w:contextualSpacing w:val="0"/>
            </w:pPr>
            <w:r>
              <w:rPr>
                <w:rFonts w:ascii="Times New Roman" w:eastAsia="Times New Roman" w:hAnsi="Times New Roman" w:cs="Times New Roman"/>
                <w:color w:val="FFFFFF"/>
                <w:sz w:val="28"/>
                <w:highlight w:val="black"/>
              </w:rPr>
              <w:t>3. Function Header</w:t>
            </w:r>
          </w:p>
        </w:tc>
      </w:tr>
    </w:tbl>
    <w:p w:rsidR="00B51918" w:rsidRDefault="00B51918">
      <w:pPr>
        <w:spacing w:after="200"/>
        <w:contextualSpacing w:val="0"/>
      </w:pP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  <w:sz w:val="28"/>
        </w:rPr>
        <w:t>(</w:t>
      </w:r>
      <w:proofErr w:type="gramStart"/>
      <w:r>
        <w:rPr>
          <w:rFonts w:ascii="Times New Roman" w:eastAsia="Times New Roman" w:hAnsi="Times New Roman" w:cs="Times New Roman"/>
          <w:sz w:val="28"/>
        </w:rPr>
        <w:t>define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(______________         ________________________)</w:t>
      </w:r>
    </w:p>
    <w:p w:rsidR="00B51918" w:rsidRDefault="00EA2A35">
      <w:pPr>
        <w:spacing w:after="200"/>
        <w:contextualSpacing w:val="0"/>
      </w:pPr>
      <w:r>
        <w:rPr>
          <w:rFonts w:ascii="Times New Roman" w:eastAsia="Times New Roman" w:hAnsi="Times New Roman" w:cs="Times New Roman"/>
        </w:rPr>
        <w:tab/>
        <w:t xml:space="preserve">       </w:t>
      </w:r>
      <w:proofErr w:type="gramStart"/>
      <w:r>
        <w:rPr>
          <w:rFonts w:ascii="Times New Roman" w:eastAsia="Times New Roman" w:hAnsi="Times New Roman" w:cs="Times New Roman"/>
          <w:sz w:val="18"/>
        </w:rPr>
        <w:t>function</w:t>
      </w:r>
      <w:proofErr w:type="gramEnd"/>
      <w:r>
        <w:rPr>
          <w:rFonts w:ascii="Times New Roman" w:eastAsia="Times New Roman" w:hAnsi="Times New Roman" w:cs="Times New Roman"/>
          <w:sz w:val="18"/>
        </w:rPr>
        <w:t xml:space="preserve"> name</w:t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</w:r>
      <w:r>
        <w:rPr>
          <w:rFonts w:ascii="Times New Roman" w:eastAsia="Times New Roman" w:hAnsi="Times New Roman" w:cs="Times New Roman"/>
          <w:sz w:val="18"/>
        </w:rPr>
        <w:tab/>
        <w:t>variable names for each your inputs</w:t>
      </w:r>
    </w:p>
    <w:p w:rsidR="00B51918" w:rsidRDefault="00B51918">
      <w:pPr>
        <w:spacing w:after="200"/>
        <w:contextualSpacing w:val="0"/>
      </w:pPr>
    </w:p>
    <w:p w:rsidR="00B51918" w:rsidRDefault="00EA2A35">
      <w:pPr>
        <w:ind w:left="720" w:firstLine="720"/>
        <w:contextualSpacing w:val="0"/>
      </w:pPr>
      <w:r>
        <w:rPr>
          <w:rFonts w:ascii="Times New Roman" w:eastAsia="Times New Roman" w:hAnsi="Times New Roman" w:cs="Times New Roman"/>
        </w:rPr>
        <w:t>________________________________________________________________)</w:t>
      </w:r>
    </w:p>
    <w:p w:rsidR="00B51918" w:rsidRDefault="00EA2A35">
      <w:pPr>
        <w:ind w:left="2160" w:firstLine="720"/>
        <w:contextualSpacing w:val="0"/>
      </w:pPr>
      <w:r>
        <w:rPr>
          <w:rFonts w:ascii="Times New Roman" w:eastAsia="Times New Roman" w:hAnsi="Times New Roman" w:cs="Times New Roman"/>
          <w:sz w:val="18"/>
        </w:rPr>
        <w:t>...and the computer does this</w:t>
      </w:r>
    </w:p>
    <w:sectPr w:rsidR="00B51918" w:rsidSect="00EA2A35">
      <w:pgSz w:w="12240" w:h="15840"/>
      <w:pgMar w:top="90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75BBF"/>
    <w:multiLevelType w:val="multilevel"/>
    <w:tmpl w:val="DDE63C64"/>
    <w:lvl w:ilvl="0">
      <w:start w:val="6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1">
    <w:nsid w:val="0C3B6C7D"/>
    <w:multiLevelType w:val="multilevel"/>
    <w:tmpl w:val="9C48FD66"/>
    <w:lvl w:ilvl="0">
      <w:start w:val="5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2">
    <w:nsid w:val="1E531B8C"/>
    <w:multiLevelType w:val="multilevel"/>
    <w:tmpl w:val="209689E0"/>
    <w:lvl w:ilvl="0">
      <w:start w:val="2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3">
    <w:nsid w:val="606B4462"/>
    <w:multiLevelType w:val="multilevel"/>
    <w:tmpl w:val="3BD0107E"/>
    <w:lvl w:ilvl="0">
      <w:start w:val="4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4">
    <w:nsid w:val="7849680E"/>
    <w:multiLevelType w:val="multilevel"/>
    <w:tmpl w:val="3B50C514"/>
    <w:lvl w:ilvl="0">
      <w:start w:val="3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abstractNum w:abstractNumId="5">
    <w:nsid w:val="7CB631CD"/>
    <w:multiLevelType w:val="multilevel"/>
    <w:tmpl w:val="A27E430A"/>
    <w:lvl w:ilvl="0">
      <w:start w:val="1"/>
      <w:numFmt w:val="decimal"/>
      <w:lvlText w:val="%1."/>
      <w:lvlJc w:val="left"/>
      <w:pPr>
        <w:ind w:left="720" w:firstLine="3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lowerRoman"/>
      <w:lvlText w:val="%3."/>
      <w:lvlJc w:val="left"/>
      <w:pPr>
        <w:ind w:left="2160" w:firstLine="18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lowerRoman"/>
      <w:lvlText w:val="%6."/>
      <w:lvlJc w:val="left"/>
      <w:pPr>
        <w:ind w:left="4320" w:firstLine="396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lowerRoman"/>
      <w:lvlText w:val="%9."/>
      <w:lvlJc w:val="left"/>
      <w:pPr>
        <w:ind w:left="6480" w:firstLine="6120"/>
      </w:pPr>
      <w:rPr>
        <w:rFonts w:ascii="Times New Roman" w:eastAsia="Times New Roman" w:hAnsi="Times New Roman" w:cs="Times New Roman"/>
        <w:b w:val="0"/>
        <w:i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B51918"/>
    <w:rsid w:val="00B51918"/>
    <w:rsid w:val="00EA2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A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A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lang w:val="en-US" w:eastAsia="en-US" w:bidi="ar-SA"/>
      </w:rPr>
    </w:rPrDefault>
    <w:pPrDefault>
      <w:pPr>
        <w:widowControl w:val="0"/>
        <w:spacing w:line="276" w:lineRule="auto"/>
        <w:contextualSpacing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36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28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color w:val="666666"/>
      <w:sz w:val="24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i/>
      <w:color w:val="666666"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color w:val="666666"/>
      <w:sz w:val="20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9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A2A3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2A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67562672</Template>
  <TotalTime>0</TotalTime>
  <Pages>4</Pages>
  <Words>620</Words>
  <Characters>3537</Characters>
  <Application>Microsoft Office Word</Application>
  <DocSecurity>4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5 Exercises.docx</vt:lpstr>
    </vt:vector>
  </TitlesOfParts>
  <Company>Norristown Area School District</Company>
  <LinksUpToDate>false</LinksUpToDate>
  <CharactersWithSpaces>4149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5 Exercises.docx</dc:title>
  <dc:creator>Norman, Bill</dc:creator>
  <cp:lastModifiedBy>Norman, Bill</cp:lastModifiedBy>
  <cp:revision>2</cp:revision>
  <cp:lastPrinted>2014-10-14T13:01:00Z</cp:lastPrinted>
  <dcterms:created xsi:type="dcterms:W3CDTF">2014-10-14T13:02:00Z</dcterms:created>
  <dcterms:modified xsi:type="dcterms:W3CDTF">2014-10-14T13:02:00Z</dcterms:modified>
</cp:coreProperties>
</file>